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7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672"/>
        <w:gridCol w:w="3814"/>
        <w:gridCol w:w="6"/>
      </w:tblGrid>
      <w:tr w:rsidR="002F054A" w:rsidRPr="003B7C5A" w:rsidTr="0079657D">
        <w:trPr>
          <w:gridAfter w:val="1"/>
          <w:wAfter w:w="6" w:type="dxa"/>
          <w:trHeight w:val="617"/>
          <w:tblHeader/>
        </w:trPr>
        <w:tc>
          <w:tcPr>
            <w:tcW w:w="9762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D37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79657D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0C7F1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</w:t>
            </w:r>
            <w:r w:rsidR="0079657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.4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79657D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830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ระดับความสำเร็จของการดำเนินการแต่งตั้งกรรมการสภาสถาบันอุดมศึกษาเอกชน</w:t>
            </w:r>
          </w:p>
        </w:tc>
      </w:tr>
      <w:tr w:rsidR="002F054A" w:rsidRPr="003B7C5A" w:rsidTr="0079657D">
        <w:trPr>
          <w:gridAfter w:val="1"/>
          <w:wAfter w:w="6" w:type="dxa"/>
        </w:trPr>
        <w:tc>
          <w:tcPr>
            <w:tcW w:w="5948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C73EBD" w:rsidRPr="0005370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นางอภิชยา  กิจเจา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C73EB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</w:t>
            </w:r>
            <w:r w:rsidR="00C73EBD" w:rsidRPr="0005370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5538</w:t>
            </w:r>
          </w:p>
        </w:tc>
      </w:tr>
      <w:tr w:rsidR="002F054A" w:rsidRPr="003B7C5A" w:rsidTr="0079657D">
        <w:trPr>
          <w:gridAfter w:val="1"/>
          <w:wAfter w:w="6" w:type="dxa"/>
        </w:trPr>
        <w:tc>
          <w:tcPr>
            <w:tcW w:w="5948" w:type="dxa"/>
            <w:gridSpan w:val="2"/>
            <w:tcBorders>
              <w:right w:val="nil"/>
            </w:tcBorders>
          </w:tcPr>
          <w:p w:rsidR="00D553D4" w:rsidRPr="003B7C5A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C73EBD" w:rsidRPr="0005370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นางสาวอรวรรณ  รุ่งพิสุทธิพงษ์</w:t>
            </w:r>
            <w:r w:rsidR="00C73EBD" w:rsidRPr="0005370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Pr="003F0CC5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C73EB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</w:t>
            </w:r>
            <w:r w:rsidR="00C73EBD" w:rsidRPr="0005370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5540</w:t>
            </w:r>
          </w:p>
        </w:tc>
      </w:tr>
      <w:tr w:rsidR="002F054A" w:rsidRPr="003B7C5A" w:rsidTr="0079657D">
        <w:trPr>
          <w:gridAfter w:val="1"/>
          <w:wAfter w:w="6" w:type="dxa"/>
          <w:trHeight w:val="628"/>
        </w:trPr>
        <w:tc>
          <w:tcPr>
            <w:tcW w:w="9762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3F0CC5" w:rsidRDefault="00C73EBD" w:rsidP="00C73EBD">
            <w:pPr>
              <w:widowControl w:val="0"/>
              <w:tabs>
                <w:tab w:val="left" w:pos="1701"/>
              </w:tabs>
              <w:adjustRightInd w:val="0"/>
              <w:spacing w:after="240"/>
              <w:ind w:firstLine="170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65306F">
              <w:rPr>
                <w:rFonts w:ascii="TH SarabunPSK" w:hAnsi="TH SarabunPSK" w:cs="TH SarabunPSK"/>
                <w:sz w:val="30"/>
                <w:szCs w:val="30"/>
                <w:cs/>
              </w:rPr>
              <w:t>สถาบันอุดมศึกษาเอกชน</w:t>
            </w:r>
            <w:r w:rsidRPr="0065306F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มีพันธกิจหลักคือทำหน้าที่ผลิตกำลังคนระดับอุดมศึกษา</w:t>
            </w:r>
            <w:r w:rsidRPr="0065306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65306F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บริหารสถาบันอุดมศึกษามีความคล่องตัวในการบริหารจัดการภายใต้หลักการของความมีอิสรภาพในการดำเนินการและ</w:t>
            </w:r>
            <w:r w:rsidRPr="0065306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65306F">
              <w:rPr>
                <w:rFonts w:ascii="TH SarabunPSK" w:hAnsi="TH SarabunPSK" w:cs="TH SarabunPSK" w:hint="cs"/>
                <w:sz w:val="30"/>
                <w:szCs w:val="30"/>
                <w:cs/>
              </w:rPr>
              <w:t>ความมีเสรีภาพทางวิชาการโดยมีสภาสถาบันอุดมศึกษาเป็นองค์กรกำกับดูแลสถาบันในระดับสูงสุดซึ่ง มาตรา 28</w:t>
            </w:r>
            <w:r w:rsidRPr="0065306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65306F">
              <w:rPr>
                <w:rFonts w:ascii="TH SarabunPSK" w:hAnsi="TH SarabunPSK" w:cs="TH SarabunPSK" w:hint="cs"/>
                <w:sz w:val="30"/>
                <w:szCs w:val="30"/>
                <w:cs/>
              </w:rPr>
              <w:t>แห่งพระราชบัญญัติสถาบันอุดมศึกษาเอกชน พ.ศ. 2546 แก้ไขเพิ่มเติม (ฉบับที่ 2) พ.ศ. 2550 กำหนดให้ผู้รับใบอนุญาตจัดตั้งเป็นผู้เสนอชื่อนายกสภาและกรรมการสภาสถาบันผู้ทรงคุณวุฒิโดยสำนักงานคณะกรรมการการอุดมศึกษาเป็นฝ่ายปฏิบัติการตรวจสอบคุณสมบัติของผู้ทรงคุณวุฒิให้เป็นไปตามคำสั่งหัวหน้าคณะรักษาความสงบแห่งชาติ ที่ 39/2559 เรื่องการจัดระเบียบและแก้ไขป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ัญหาธรรมาภิบาลในสถาบันอุดมศึกษา</w:t>
            </w:r>
            <w:r w:rsidRPr="0065306F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เสนอให้รัฐมนตรีว่าการกระทรวงศึกษาธิการลงนามในคำสั่งแต่งตั้งเป็นนายกสภาและกรรมการสภาสถาบัน</w:t>
            </w:r>
          </w:p>
        </w:tc>
      </w:tr>
      <w:tr w:rsidR="002F054A" w:rsidRPr="003B7C5A" w:rsidTr="0079657D">
        <w:trPr>
          <w:gridAfter w:val="1"/>
          <w:wAfter w:w="6" w:type="dxa"/>
          <w:trHeight w:val="1949"/>
        </w:trPr>
        <w:tc>
          <w:tcPr>
            <w:tcW w:w="9762" w:type="dxa"/>
            <w:gridSpan w:val="3"/>
          </w:tcPr>
          <w:p w:rsidR="002F054A" w:rsidRPr="000C7F18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0C7F1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 w:rsidRPr="000C7F1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0C7F1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0C7F18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0C7F18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0C7F18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C73EBD" w:rsidRPr="000C7F18" w:rsidTr="00AA56A2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EBD" w:rsidRPr="004D20CD" w:rsidRDefault="00C73EBD" w:rsidP="00C73EB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EBD" w:rsidRPr="006040C6" w:rsidRDefault="00C73EBD" w:rsidP="00C73EBD">
                  <w:pPr>
                    <w:tabs>
                      <w:tab w:val="left" w:pos="1440"/>
                    </w:tabs>
                    <w:ind w:left="49"/>
                    <w:jc w:val="thaiDistribute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 w:rsidRPr="006040C6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ตรวจสอบความถูกต้อง สมบูรณ์ครบถ้วนของเอกสารการเสนอขอแต่งตั้งกรรมการสภาสถาบันอุดมศึกษาเอกชน และเสนอผู้บังคับบัญชา (ผู้อำนวยการกลุ่ม) ทราบภายใน 1</w:t>
                  </w: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6040C6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วัน 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6040C6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นับจากวันที่ได้รับเรื่อง หากเอกสารไม่ครบถ้วนสมบูรณ์ให้แจ้งกลับไปยังสถาบันอุดมศึกษาภายใน 5 วันทำการนับจากวันที่ได้รับเรื่อง</w:t>
                  </w:r>
                </w:p>
              </w:tc>
            </w:tr>
            <w:tr w:rsidR="00C73EBD" w:rsidRPr="000C7F18" w:rsidTr="00AA56A2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EBD" w:rsidRPr="004D20CD" w:rsidRDefault="00C73EBD" w:rsidP="00C73EB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EBD" w:rsidRPr="004D20CD" w:rsidRDefault="00C73EBD" w:rsidP="00C73EBD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6040C6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วิเคราะห์ ตรวจสอบคุณสมบัติของผู้ทรงคุณวุฒิของสถาบันอุดมศึกษาแจ้งมา ให้เป็นไปตามพระราชบัญญัติสถาบันอุดมศึกษาเอกชน พ.ศ. 2546 แก้ไขเพิ่มเติม (ฉบับที่ 2) พ.ศ. 2550 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6040C6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ที่กำหนด ภายใน 2 วันทำการ</w:t>
                  </w:r>
                </w:p>
              </w:tc>
            </w:tr>
            <w:tr w:rsidR="00C73EBD" w:rsidRPr="000C7F18" w:rsidTr="00AA56A2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EBD" w:rsidRPr="004D20CD" w:rsidRDefault="00C73EBD" w:rsidP="00C73EB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EBD" w:rsidRPr="004D20CD" w:rsidRDefault="00C73EBD" w:rsidP="00C73EBD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6040C6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จัดทำคำสั่งแต่งตั้งกรรมการสภาสถาบันอุดมศึกษาเอกชน เสนอต่อเลขาธิการคณะกรรมการการอุดมศึกษาพิจารณาลงนามและเสนอต่อรัฐมนตรีว่าการกระทรวงศึกษาธิการพิจารณา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6040C6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ลงนามในคำสั่ง</w:t>
                  </w:r>
                </w:p>
              </w:tc>
            </w:tr>
            <w:tr w:rsidR="00C73EBD" w:rsidRPr="000C7F18" w:rsidTr="00AA56A2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EBD" w:rsidRPr="004D20CD" w:rsidRDefault="00C73EBD" w:rsidP="00C73EB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EBD" w:rsidRPr="004D20CD" w:rsidRDefault="00C73EBD" w:rsidP="00C73EBD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6040C6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ดำเนินการติดตามการออกเลขที่คำสั่งจากกระทรวงศึกษาธิการ และดำเนินการบันทึกข้อมูลการแต่งตั้งกรรมการสภาสถาบันอุดมศึกษ</w:t>
                  </w: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าเอกชนไว้ในระบบเพื่อสามารถตรวจค้</w:t>
                  </w:r>
                  <w:r w:rsidRPr="006040C6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นได้และสรุปเสนอผู้อำนวยการสำนักทราบทุกสิ้นปีงบประมาณ ภายในวันที่ 15 ตุลาคม ของทุกปี</w:t>
                  </w:r>
                </w:p>
              </w:tc>
            </w:tr>
            <w:tr w:rsidR="00C73EBD" w:rsidRPr="000C7F18" w:rsidTr="00AA56A2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EBD" w:rsidRPr="004D20CD" w:rsidRDefault="00C73EBD" w:rsidP="00C73EB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EBD" w:rsidRPr="004D20CD" w:rsidRDefault="00C73EBD" w:rsidP="00C73EBD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6040C6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จัดทำคู่มือการให้บริการประชาชน เรื่อง การเสนอขอแต่งตั้งกรรมการสภาสถาบันอุดมศึกษาเอกชน เสนอผู้อำนวยการสำนักให้ความเห็นชอบ</w:t>
                  </w: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 เพื่อเผยแพร่เป็นเอกสารและบนเว็ป</w:t>
                  </w:r>
                  <w:r w:rsidRPr="006040C6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ไซต์ของสำนักประสานและส่งเสริมกิจการอุดมศึกษา หรือสำนักงานคณะกรรมการการอุดมศึกษา</w:t>
                  </w:r>
                </w:p>
              </w:tc>
            </w:tr>
          </w:tbl>
          <w:p w:rsidR="002F054A" w:rsidRPr="000C7F18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highlight w:val="yellow"/>
                <w:cs/>
              </w:rPr>
            </w:pPr>
          </w:p>
        </w:tc>
      </w:tr>
      <w:tr w:rsidR="002F054A" w:rsidRPr="003B7C5A" w:rsidTr="0079657D">
        <w:trPr>
          <w:gridAfter w:val="1"/>
          <w:wAfter w:w="6" w:type="dxa"/>
          <w:trHeight w:val="2585"/>
        </w:trPr>
        <w:tc>
          <w:tcPr>
            <w:tcW w:w="9762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27EE1" w:rsidRPr="00B26A52" w:rsidRDefault="00C73EBD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73EB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ระดับความสำเร็จของการดำเนินการแต่งตั้งกรรมการสภาสถาบันอุดมศึกษาเอกชน</w:t>
                  </w:r>
                </w:p>
              </w:tc>
              <w:tc>
                <w:tcPr>
                  <w:tcW w:w="1113" w:type="dxa"/>
                </w:tcPr>
                <w:p w:rsidR="00F27EE1" w:rsidRPr="00AC4F8B" w:rsidRDefault="00C73EBD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6.25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B26A52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9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46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9C44A7">
        <w:trPr>
          <w:gridAfter w:val="1"/>
          <w:wAfter w:w="6" w:type="dxa"/>
          <w:trHeight w:val="1077"/>
        </w:trPr>
        <w:tc>
          <w:tcPr>
            <w:tcW w:w="9762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9C44A7">
        <w:trPr>
          <w:gridAfter w:val="1"/>
          <w:wAfter w:w="6" w:type="dxa"/>
          <w:trHeight w:val="1077"/>
        </w:trPr>
        <w:tc>
          <w:tcPr>
            <w:tcW w:w="9762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9C44A7">
        <w:trPr>
          <w:gridAfter w:val="1"/>
          <w:wAfter w:w="6" w:type="dxa"/>
          <w:trHeight w:val="1077"/>
        </w:trPr>
        <w:tc>
          <w:tcPr>
            <w:tcW w:w="9762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9C44A7">
        <w:trPr>
          <w:gridAfter w:val="1"/>
          <w:wAfter w:w="6" w:type="dxa"/>
          <w:trHeight w:val="1077"/>
        </w:trPr>
        <w:tc>
          <w:tcPr>
            <w:tcW w:w="9762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B7C5A" w:rsidRDefault="00841369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  <w:bookmarkStart w:id="0" w:name="_GoBack"/>
      <w:bookmarkEnd w:id="0"/>
    </w:p>
    <w:sectPr w:rsidR="000C3FE0" w:rsidRPr="00910253" w:rsidSect="003F0CC5">
      <w:headerReference w:type="default" r:id="rId8"/>
      <w:footerReference w:type="even" r:id="rId9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5842" w:rsidRDefault="00585842">
      <w:r>
        <w:separator/>
      </w:r>
    </w:p>
  </w:endnote>
  <w:endnote w:type="continuationSeparator" w:id="0">
    <w:p w:rsidR="00585842" w:rsidRDefault="00585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5842" w:rsidRDefault="00585842">
      <w:r>
        <w:separator/>
      </w:r>
    </w:p>
  </w:footnote>
  <w:footnote w:type="continuationSeparator" w:id="0">
    <w:p w:rsidR="00585842" w:rsidRDefault="005858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79657D" w:rsidRPr="005541F3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สำนักประสานและส่งเสริมกิจการอุดมศึกษา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79657D" w:rsidRPr="005541F3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สำนักประสานและส่งเสริมกิจการอุดมศึกษา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C7F18"/>
    <w:rsid w:val="000D3B60"/>
    <w:rsid w:val="000D6395"/>
    <w:rsid w:val="000E60D4"/>
    <w:rsid w:val="00106E78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251664"/>
    <w:rsid w:val="002632AB"/>
    <w:rsid w:val="00266EF2"/>
    <w:rsid w:val="002D0F9B"/>
    <w:rsid w:val="002D2958"/>
    <w:rsid w:val="002D67F4"/>
    <w:rsid w:val="002F054A"/>
    <w:rsid w:val="002F0A94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516FD7"/>
    <w:rsid w:val="005437F6"/>
    <w:rsid w:val="00546DE3"/>
    <w:rsid w:val="005725B6"/>
    <w:rsid w:val="0058298B"/>
    <w:rsid w:val="00585842"/>
    <w:rsid w:val="005B1BF3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57110"/>
    <w:rsid w:val="00764DED"/>
    <w:rsid w:val="007706C4"/>
    <w:rsid w:val="0079657D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C44A7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73EBD"/>
    <w:rsid w:val="00CE4B22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9E113D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F9173B-8AB4-49C7-B586-D008D1CED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44</cp:revision>
  <cp:lastPrinted>2016-05-16T09:06:00Z</cp:lastPrinted>
  <dcterms:created xsi:type="dcterms:W3CDTF">2016-05-12T07:03:00Z</dcterms:created>
  <dcterms:modified xsi:type="dcterms:W3CDTF">2018-03-08T07:54:00Z</dcterms:modified>
</cp:coreProperties>
</file>